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3830BB" w:rsidP="003830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بهداشت                         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3830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3830BB">
              <w:rPr>
                <w:rFonts w:cs="B Nazanin" w:hint="cs"/>
                <w:b/>
                <w:bCs/>
                <w:rtl/>
              </w:rPr>
              <w:t>مصون سازی فعال و ان</w:t>
            </w:r>
            <w:r w:rsidR="00FF6AB7">
              <w:rPr>
                <w:rFonts w:cs="B Nazanin" w:hint="cs"/>
                <w:b/>
                <w:bCs/>
                <w:rtl/>
              </w:rPr>
              <w:t>ف</w:t>
            </w:r>
            <w:r w:rsidR="003830BB">
              <w:rPr>
                <w:rFonts w:cs="B Nazanin" w:hint="cs"/>
                <w:b/>
                <w:bCs/>
                <w:rtl/>
              </w:rPr>
              <w:t>عالی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</w:t>
            </w:r>
            <w:bookmarkStart w:id="0" w:name="_GoBack"/>
            <w:bookmarkEnd w:id="0"/>
            <w:r w:rsidR="00916078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کد درس:</w:t>
            </w:r>
            <w:r w:rsidR="003830B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3830BB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3830BB">
              <w:rPr>
                <w:rFonts w:cs="B Nazanin" w:hint="cs"/>
                <w:b/>
                <w:bCs/>
                <w:rtl/>
              </w:rPr>
              <w:t>17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D70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3830BB"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="003D702D">
              <w:rPr>
                <w:rFonts w:cs="B Nazanin" w:hint="cs"/>
                <w:b/>
                <w:bCs/>
                <w:rtl/>
              </w:rPr>
              <w:t>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مقطع تحصیلی فراگیران : </w:t>
            </w:r>
            <w:r w:rsidR="003830BB">
              <w:rPr>
                <w:rFonts w:cs="B Nazanin" w:hint="cs"/>
                <w:b/>
                <w:bCs/>
                <w:rtl/>
              </w:rPr>
              <w:t>کار</w:t>
            </w:r>
            <w:r w:rsidR="003D702D">
              <w:rPr>
                <w:rFonts w:cs="B Nazanin" w:hint="cs"/>
                <w:b/>
                <w:bCs/>
                <w:rtl/>
              </w:rPr>
              <w:t>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3D702D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3D702D">
              <w:rPr>
                <w:rFonts w:cs="B Nazanin" w:hint="cs"/>
                <w:b/>
                <w:bCs/>
                <w:rtl/>
              </w:rPr>
              <w:t>8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C866FC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07EE6" w:rsidRPr="00770743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ک پارک. چهارجلد درسنامه طب پیشگیری و پزشکی اجتماعی. ترجمه رفائی شیرپاک خسرو. چاپ اول، انتشارات ایلیا، 1382. با تاکید بر جلد اول و چهارم.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760053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با بهداشت عمومی، آموزش بهداشت و اپیدمیولوژی و نحوه پیشگیری و برخورد با بیماریهای واگیر عفونی شایع در ایران و سایر موضوعات مرتبط با درس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 w:firstRow="1" w:lastRow="0" w:firstColumn="1" w:lastColumn="0" w:noHBand="0" w:noVBand="1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 xml:space="preserve">(دانشجو پس از ارائه درس قادر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545" w:type="dxa"/>
          </w:tcPr>
          <w:p w:rsidR="00BE4CE1" w:rsidRDefault="00BE4CE1" w:rsidP="00BE4CE1">
            <w:pPr>
              <w:rPr>
                <w:rFonts w:cs="B Nazanin"/>
                <w:b/>
                <w:bCs/>
                <w:rtl/>
              </w:rPr>
            </w:pPr>
          </w:p>
          <w:p w:rsidR="00BE4CE1" w:rsidRDefault="00BE4CE1" w:rsidP="00BE4CE1">
            <w:pPr>
              <w:rPr>
                <w:rFonts w:cs="B Nazanin"/>
                <w:b/>
                <w:bCs/>
                <w:rtl/>
              </w:rPr>
            </w:pPr>
          </w:p>
          <w:p w:rsidR="00682934" w:rsidRPr="00FE2345" w:rsidRDefault="00682934" w:rsidP="00BE4C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درس،</w:t>
            </w:r>
            <w:r w:rsidR="00BE4CE1">
              <w:rPr>
                <w:rFonts w:cs="B Nazanin" w:hint="cs"/>
                <w:b/>
                <w:bCs/>
                <w:rtl/>
              </w:rPr>
              <w:t xml:space="preserve"> آشنایی با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E4CE1">
              <w:rPr>
                <w:rFonts w:cs="B Nazanin" w:hint="cs"/>
                <w:b/>
                <w:bCs/>
                <w:rtl/>
              </w:rPr>
              <w:t>ایمنسازی فعال و انفعالی</w:t>
            </w:r>
          </w:p>
        </w:tc>
        <w:tc>
          <w:tcPr>
            <w:tcW w:w="3112" w:type="dxa"/>
          </w:tcPr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مقدمه ای از درس و کلیاتی از آن را توضیح دهد </w:t>
            </w:r>
          </w:p>
          <w:p w:rsidR="007949FB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ایمنسازی فعال را تعریف نماید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ایجاد ایمنی فعال را توضیح دهد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غیرفعال را توضیح دهد 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ایجاد ایمنی غیرفعال را شرح دهد</w:t>
            </w:r>
          </w:p>
          <w:p w:rsidR="00BE4CE1" w:rsidRPr="00FE2345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ایمنوگلوبولین ها را نام برده و نقش هر کدام را در سیستم ایمنی بدن تشریح نماید.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CC0372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کلی واکسیناسیون</w:t>
            </w:r>
          </w:p>
        </w:tc>
        <w:tc>
          <w:tcPr>
            <w:tcW w:w="3112" w:type="dxa"/>
          </w:tcPr>
          <w:p w:rsidR="00CC0372" w:rsidRPr="00DF4B60" w:rsidRDefault="00CC0372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گروههای سنی را تعریف نماید </w:t>
            </w:r>
          </w:p>
          <w:p w:rsidR="00DF4B60" w:rsidRDefault="00CC0372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مشخصات سرسوزن مورد استفاده در واکسیناسیون را توضیح دهد</w:t>
            </w:r>
          </w:p>
          <w:p w:rsidR="00CC0372" w:rsidRDefault="001E4383" w:rsidP="001E4383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بیماریها، علایم اختصاری،</w:t>
            </w:r>
            <w:r w:rsidR="00CC0372" w:rsidRPr="00DF4B60">
              <w:rPr>
                <w:rFonts w:cs="B Nazanin" w:hint="cs"/>
                <w:b/>
                <w:bCs/>
                <w:rtl/>
              </w:rPr>
              <w:t xml:space="preserve"> ماهیت </w:t>
            </w:r>
            <w:r>
              <w:rPr>
                <w:rFonts w:cs="B Nazanin" w:hint="cs"/>
                <w:b/>
                <w:bCs/>
                <w:rtl/>
              </w:rPr>
              <w:t>، شرایط و</w:t>
            </w:r>
            <w:r w:rsidR="00CC0372" w:rsidRPr="00DF4B60">
              <w:rPr>
                <w:rFonts w:cs="B Nazanin" w:hint="cs"/>
                <w:b/>
                <w:bCs/>
                <w:rtl/>
              </w:rPr>
              <w:t xml:space="preserve"> محل نگهداری واکسن ها را نام ببرد</w:t>
            </w:r>
          </w:p>
          <w:p w:rsidR="001E4383" w:rsidRPr="00CC0372" w:rsidRDefault="001E4383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مدت زمان نگهداری واکسن ها پس از باز کردن ویال را  به تفکیک نوع واکسن توضیح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دهند.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CC0372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</w:t>
            </w:r>
            <w:r w:rsidR="000B618D">
              <w:rPr>
                <w:rFonts w:cs="B Nazanin" w:hint="cs"/>
                <w:b/>
                <w:bCs/>
                <w:rtl/>
              </w:rPr>
              <w:t xml:space="preserve"> با برنامه کشوری ایمنسازی کودکان زیر 6 سال و نکات مورد توجه در آن </w:t>
            </w:r>
          </w:p>
        </w:tc>
        <w:tc>
          <w:tcPr>
            <w:tcW w:w="3112" w:type="dxa"/>
          </w:tcPr>
          <w:p w:rsidR="00DF4B60" w:rsidRDefault="000B618D" w:rsidP="000B618D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رسم و بیان برنامه روتین واکسیناسیون کودکان زیر 6 سال  در نوبت های مختلف باشند</w:t>
            </w:r>
          </w:p>
          <w:p w:rsidR="000B618D" w:rsidRDefault="000B618D" w:rsidP="003A1A5F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تنظیم </w:t>
            </w:r>
            <w:r w:rsidR="003A1A5F">
              <w:rPr>
                <w:rFonts w:cs="B Nazanin" w:hint="cs"/>
                <w:b/>
                <w:bCs/>
                <w:rtl/>
              </w:rPr>
              <w:t xml:space="preserve">فاصله زمانی انواع واکسن ها </w:t>
            </w:r>
            <w:r>
              <w:rPr>
                <w:rFonts w:cs="B Nazanin" w:hint="cs"/>
                <w:b/>
                <w:bCs/>
                <w:rtl/>
              </w:rPr>
              <w:t xml:space="preserve"> جهت کودکانی که در وقت مقرر ایمنسازی مراجعه ننموده اند باشند</w:t>
            </w:r>
          </w:p>
          <w:p w:rsidR="000B618D" w:rsidRPr="000B618D" w:rsidRDefault="000B618D" w:rsidP="000B618D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واکسیناسیون کودکان زیر 6 سال را بداند</w:t>
            </w:r>
          </w:p>
        </w:tc>
        <w:tc>
          <w:tcPr>
            <w:tcW w:w="3198" w:type="dxa"/>
          </w:tcPr>
          <w:p w:rsidR="00DF4B60" w:rsidRDefault="00DF4B60" w:rsidP="008E7C13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8E7C13"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0B618D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نکات واکسیناسیون کودکان زیر 6 سال- آشنایی با باورهای غلط در زمینه واکسیناسیون</w:t>
            </w:r>
          </w:p>
        </w:tc>
        <w:tc>
          <w:tcPr>
            <w:tcW w:w="3112" w:type="dxa"/>
          </w:tcPr>
          <w:p w:rsidR="00DF4B60" w:rsidRDefault="000B618D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واکسیناسیون کودکان زیر 6 سال را بداند</w:t>
            </w:r>
          </w:p>
          <w:p w:rsidR="006B48EB" w:rsidRDefault="006B48EB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توصیه های پس از واکسیناسیون را شرح دهد</w:t>
            </w:r>
          </w:p>
          <w:p w:rsidR="000B618D" w:rsidRPr="00DF4B60" w:rsidRDefault="000B618D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باورهای غلط در زمینه واکسیناسیون را تشریح نماید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211CD" w:rsidRPr="00FE2345" w:rsidTr="004A75D1">
        <w:tc>
          <w:tcPr>
            <w:tcW w:w="764" w:type="dxa"/>
          </w:tcPr>
          <w:p w:rsidR="009211CD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9211CD" w:rsidRDefault="009211CD" w:rsidP="009211C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ایمنسازی افراد با تاخیر در واکسیناسیون</w:t>
            </w:r>
          </w:p>
        </w:tc>
        <w:tc>
          <w:tcPr>
            <w:tcW w:w="3112" w:type="dxa"/>
          </w:tcPr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تنظیم برنامه ایمن سازی تاخیری کودکان زیر یکسال باشد</w:t>
            </w:r>
          </w:p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قادر به تنظیم برنامه ایمن سازی تاخیری کودکان یک تا 6 سال باشد</w:t>
            </w:r>
          </w:p>
          <w:p w:rsidR="009211CD" w:rsidRPr="000B618D" w:rsidRDefault="009211CD" w:rsidP="003A1A5F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تنظیم برنامه ایمن سازی تاخیری افراد </w:t>
            </w:r>
            <w:r w:rsidR="003A1A5F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 xml:space="preserve"> تا 18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سال باشد</w:t>
            </w:r>
          </w:p>
        </w:tc>
        <w:tc>
          <w:tcPr>
            <w:tcW w:w="3198" w:type="dxa"/>
          </w:tcPr>
          <w:p w:rsidR="009211CD" w:rsidRDefault="008E7C13" w:rsidP="009211CD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211CD" w:rsidRPr="00FE2345" w:rsidTr="004A75D1">
        <w:tc>
          <w:tcPr>
            <w:tcW w:w="764" w:type="dxa"/>
          </w:tcPr>
          <w:p w:rsidR="009211CD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45" w:type="dxa"/>
          </w:tcPr>
          <w:p w:rsidR="009211CD" w:rsidRDefault="009211CD" w:rsidP="009211C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برنامه ایمنسازی زنان باردار و زنان در سنین باروری</w:t>
            </w:r>
          </w:p>
        </w:tc>
        <w:tc>
          <w:tcPr>
            <w:tcW w:w="3112" w:type="dxa"/>
          </w:tcPr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زنان باردار باشند</w:t>
            </w:r>
          </w:p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ایمنسازی زنان باردار را بیان نمایند</w:t>
            </w:r>
          </w:p>
          <w:p w:rsidR="009211CD" w:rsidRPr="000B618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زنان در سنین باروری باشند</w:t>
            </w:r>
          </w:p>
        </w:tc>
        <w:tc>
          <w:tcPr>
            <w:tcW w:w="3198" w:type="dxa"/>
          </w:tcPr>
          <w:p w:rsidR="009211CD" w:rsidRDefault="009211CD" w:rsidP="009211CD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DF4B60" w:rsidRDefault="008E7C1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ایمنسازی افراد بالای 18 سال، واکسیناسیون گروههای در معرض خطر هپاتیت، واکسیناسیون هاری، تب زرد و مننژیت</w:t>
            </w:r>
          </w:p>
        </w:tc>
        <w:tc>
          <w:tcPr>
            <w:tcW w:w="3112" w:type="dxa"/>
          </w:tcPr>
          <w:p w:rsidR="005F3B9C" w:rsidRDefault="005F3B9C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افراد بالای 18 سال که فاقد سابقه ایمنسازی هستند باشد</w:t>
            </w:r>
          </w:p>
          <w:p w:rsidR="00845DC8" w:rsidRPr="00845DC8" w:rsidRDefault="00845DC8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جدول ایمنسازی 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علیه هپاتیت </w:t>
            </w:r>
            <w:r w:rsidRPr="00845DC8">
              <w:rPr>
                <w:rFonts w:cs="B Nazanin"/>
                <w:b/>
                <w:bCs/>
              </w:rPr>
              <w:t>B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 برای گروههای پرخطر را </w:t>
            </w:r>
            <w:r w:rsidR="005F3B9C">
              <w:rPr>
                <w:rFonts w:cs="B Nazanin" w:hint="cs"/>
                <w:b/>
                <w:bCs/>
                <w:rtl/>
              </w:rPr>
              <w:t xml:space="preserve">ترسیم و </w:t>
            </w:r>
            <w:r>
              <w:rPr>
                <w:rFonts w:cs="B Nazanin" w:hint="cs"/>
                <w:b/>
                <w:bCs/>
                <w:rtl/>
              </w:rPr>
              <w:t xml:space="preserve">توضیح دهد </w:t>
            </w:r>
          </w:p>
          <w:p w:rsidR="00DF4B60" w:rsidRPr="008E7C13" w:rsidRDefault="00845DC8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  <w:rtl/>
              </w:rPr>
            </w:pPr>
            <w:r w:rsidRPr="00845DC8">
              <w:rPr>
                <w:rFonts w:cs="B Nazanin" w:hint="cs"/>
                <w:b/>
                <w:bCs/>
                <w:rtl/>
              </w:rPr>
              <w:t xml:space="preserve">ایمنسازی علیه هاری، مننژیت و </w:t>
            </w:r>
            <w:r>
              <w:rPr>
                <w:rFonts w:cs="B Nazanin" w:hint="cs"/>
                <w:b/>
                <w:bCs/>
                <w:rtl/>
              </w:rPr>
              <w:t>تب زرد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4A75D1" w:rsidRPr="00FE2345" w:rsidTr="004A75D1">
        <w:trPr>
          <w:trHeight w:val="70"/>
        </w:trPr>
        <w:tc>
          <w:tcPr>
            <w:tcW w:w="764" w:type="dxa"/>
          </w:tcPr>
          <w:p w:rsidR="004A75D1" w:rsidRDefault="00267F0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4A75D1" w:rsidRDefault="004A75D1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4A75D1" w:rsidRPr="00634EFF" w:rsidRDefault="004A75D1" w:rsidP="004A75D1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4A75D1" w:rsidRPr="0077452A" w:rsidRDefault="004A75D1" w:rsidP="00DB3BB4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4A75D1" w:rsidRDefault="004A75D1" w:rsidP="004A75D1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 w:rsidR="00E857F1"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FC" w:rsidRDefault="00C866FC" w:rsidP="0075207D">
      <w:pPr>
        <w:spacing w:after="0" w:line="240" w:lineRule="auto"/>
      </w:pPr>
      <w:r>
        <w:separator/>
      </w:r>
    </w:p>
  </w:endnote>
  <w:endnote w:type="continuationSeparator" w:id="0">
    <w:p w:rsidR="00C866FC" w:rsidRDefault="00C866F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70407"/>
      <w:docPartObj>
        <w:docPartGallery w:val="Page Numbers (Bottom of Page)"/>
        <w:docPartUnique/>
      </w:docPartObj>
    </w:sdtPr>
    <w:sdtEndPr/>
    <w:sdtContent>
      <w:p w:rsidR="0009730A" w:rsidRDefault="003F017A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FF6AB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FC" w:rsidRDefault="00C866FC" w:rsidP="0075207D">
      <w:pPr>
        <w:spacing w:after="0" w:line="240" w:lineRule="auto"/>
      </w:pPr>
      <w:r>
        <w:separator/>
      </w:r>
    </w:p>
  </w:footnote>
  <w:footnote w:type="continuationSeparator" w:id="0">
    <w:p w:rsidR="00C866FC" w:rsidRDefault="00C866F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C86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C86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C86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3D07"/>
    <w:multiLevelType w:val="hybridMultilevel"/>
    <w:tmpl w:val="54B04AC4"/>
    <w:lvl w:ilvl="0" w:tplc="14788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33C0"/>
    <w:multiLevelType w:val="hybridMultilevel"/>
    <w:tmpl w:val="47CCD374"/>
    <w:lvl w:ilvl="0" w:tplc="851AB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13ADE"/>
    <w:multiLevelType w:val="hybridMultilevel"/>
    <w:tmpl w:val="CFFED09E"/>
    <w:lvl w:ilvl="0" w:tplc="50228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36"/>
  </w:num>
  <w:num w:numId="5">
    <w:abstractNumId w:val="22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3"/>
  </w:num>
  <w:num w:numId="12">
    <w:abstractNumId w:val="13"/>
  </w:num>
  <w:num w:numId="13">
    <w:abstractNumId w:val="1"/>
  </w:num>
  <w:num w:numId="14">
    <w:abstractNumId w:val="29"/>
  </w:num>
  <w:num w:numId="15">
    <w:abstractNumId w:val="17"/>
  </w:num>
  <w:num w:numId="16">
    <w:abstractNumId w:val="24"/>
  </w:num>
  <w:num w:numId="17">
    <w:abstractNumId w:val="31"/>
  </w:num>
  <w:num w:numId="18">
    <w:abstractNumId w:val="33"/>
  </w:num>
  <w:num w:numId="19">
    <w:abstractNumId w:val="7"/>
  </w:num>
  <w:num w:numId="20">
    <w:abstractNumId w:val="19"/>
  </w:num>
  <w:num w:numId="21">
    <w:abstractNumId w:val="9"/>
  </w:num>
  <w:num w:numId="22">
    <w:abstractNumId w:val="10"/>
  </w:num>
  <w:num w:numId="23">
    <w:abstractNumId w:val="34"/>
  </w:num>
  <w:num w:numId="24">
    <w:abstractNumId w:val="0"/>
  </w:num>
  <w:num w:numId="25">
    <w:abstractNumId w:val="15"/>
  </w:num>
  <w:num w:numId="26">
    <w:abstractNumId w:val="8"/>
  </w:num>
  <w:num w:numId="27">
    <w:abstractNumId w:val="27"/>
  </w:num>
  <w:num w:numId="28">
    <w:abstractNumId w:val="18"/>
  </w:num>
  <w:num w:numId="29">
    <w:abstractNumId w:val="12"/>
  </w:num>
  <w:num w:numId="30">
    <w:abstractNumId w:val="32"/>
  </w:num>
  <w:num w:numId="31">
    <w:abstractNumId w:val="16"/>
  </w:num>
  <w:num w:numId="32">
    <w:abstractNumId w:val="35"/>
  </w:num>
  <w:num w:numId="33">
    <w:abstractNumId w:val="28"/>
  </w:num>
  <w:num w:numId="34">
    <w:abstractNumId w:val="25"/>
  </w:num>
  <w:num w:numId="35">
    <w:abstractNumId w:val="14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04921"/>
    <w:rsid w:val="00052B75"/>
    <w:rsid w:val="0005384B"/>
    <w:rsid w:val="0006103D"/>
    <w:rsid w:val="000723C2"/>
    <w:rsid w:val="0009730A"/>
    <w:rsid w:val="000B618D"/>
    <w:rsid w:val="000D2998"/>
    <w:rsid w:val="000D49F5"/>
    <w:rsid w:val="000E0EDC"/>
    <w:rsid w:val="000F7B82"/>
    <w:rsid w:val="00123ED1"/>
    <w:rsid w:val="00124B9F"/>
    <w:rsid w:val="00182303"/>
    <w:rsid w:val="0018703F"/>
    <w:rsid w:val="001A0999"/>
    <w:rsid w:val="001D46ED"/>
    <w:rsid w:val="001E4383"/>
    <w:rsid w:val="00267F01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830BB"/>
    <w:rsid w:val="00391B74"/>
    <w:rsid w:val="003A1A5F"/>
    <w:rsid w:val="003A368B"/>
    <w:rsid w:val="003B52FF"/>
    <w:rsid w:val="003B64C7"/>
    <w:rsid w:val="003D702D"/>
    <w:rsid w:val="003F017A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5F3B9C"/>
    <w:rsid w:val="00616AB4"/>
    <w:rsid w:val="00634860"/>
    <w:rsid w:val="00634EFF"/>
    <w:rsid w:val="00653448"/>
    <w:rsid w:val="00666024"/>
    <w:rsid w:val="00682934"/>
    <w:rsid w:val="006946C2"/>
    <w:rsid w:val="006B48EB"/>
    <w:rsid w:val="00703C09"/>
    <w:rsid w:val="00706993"/>
    <w:rsid w:val="00727937"/>
    <w:rsid w:val="007436AA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45DC8"/>
    <w:rsid w:val="0085030D"/>
    <w:rsid w:val="008536AA"/>
    <w:rsid w:val="00865F89"/>
    <w:rsid w:val="0087781D"/>
    <w:rsid w:val="008B1650"/>
    <w:rsid w:val="008B7F53"/>
    <w:rsid w:val="008E7C13"/>
    <w:rsid w:val="00913848"/>
    <w:rsid w:val="00916078"/>
    <w:rsid w:val="00917559"/>
    <w:rsid w:val="009211CD"/>
    <w:rsid w:val="0095394F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4514"/>
    <w:rsid w:val="00B33E4F"/>
    <w:rsid w:val="00B658EA"/>
    <w:rsid w:val="00B67187"/>
    <w:rsid w:val="00BE4CE1"/>
    <w:rsid w:val="00BE6F83"/>
    <w:rsid w:val="00C50892"/>
    <w:rsid w:val="00C866FC"/>
    <w:rsid w:val="00CA036D"/>
    <w:rsid w:val="00CC0372"/>
    <w:rsid w:val="00CE4295"/>
    <w:rsid w:val="00CE509D"/>
    <w:rsid w:val="00D00B65"/>
    <w:rsid w:val="00D04981"/>
    <w:rsid w:val="00D3266A"/>
    <w:rsid w:val="00D464D8"/>
    <w:rsid w:val="00D47B7D"/>
    <w:rsid w:val="00DA2053"/>
    <w:rsid w:val="00DA45FD"/>
    <w:rsid w:val="00DB119B"/>
    <w:rsid w:val="00DB3BB4"/>
    <w:rsid w:val="00DD4C00"/>
    <w:rsid w:val="00DE3D63"/>
    <w:rsid w:val="00DF4B60"/>
    <w:rsid w:val="00E35681"/>
    <w:rsid w:val="00E507FA"/>
    <w:rsid w:val="00E6517B"/>
    <w:rsid w:val="00E85059"/>
    <w:rsid w:val="00E857F1"/>
    <w:rsid w:val="00F150CE"/>
    <w:rsid w:val="00F15269"/>
    <w:rsid w:val="00F23C41"/>
    <w:rsid w:val="00F2420B"/>
    <w:rsid w:val="00F47E8B"/>
    <w:rsid w:val="00F5432D"/>
    <w:rsid w:val="00F5690B"/>
    <w:rsid w:val="00F61309"/>
    <w:rsid w:val="00F913A1"/>
    <w:rsid w:val="00FE2345"/>
    <w:rsid w:val="00FE3489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79</cp:revision>
  <cp:lastPrinted>2016-04-26T09:51:00Z</cp:lastPrinted>
  <dcterms:created xsi:type="dcterms:W3CDTF">2016-10-16T19:42:00Z</dcterms:created>
  <dcterms:modified xsi:type="dcterms:W3CDTF">2019-11-06T05:16:00Z</dcterms:modified>
</cp:coreProperties>
</file>